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5923AC45" w14:textId="77777777" w:rsidR="006C7BEE" w:rsidRPr="009F4785" w:rsidRDefault="006C7BEE" w:rsidP="006C7BEE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894BCCA" w14:textId="77777777" w:rsidR="006C7BEE" w:rsidRPr="009F4785" w:rsidRDefault="006C7BEE" w:rsidP="006C7BEE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D1B768A" w14:textId="77777777" w:rsidR="006C7BEE" w:rsidRPr="009F4785" w:rsidRDefault="006C7BEE" w:rsidP="006C7BEE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5A0DB583" w:rsidR="00777D83" w:rsidRPr="009F4785" w:rsidRDefault="00C54479" w:rsidP="006C7BEE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05</w:t>
      </w:r>
      <w:r w:rsidR="006C7BEE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A4046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6C7BEE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A4046">
        <w:rPr>
          <w:snapToGrid/>
          <w:color w:val="000000" w:themeColor="text1"/>
          <w:sz w:val="24"/>
          <w:szCs w:val="24"/>
          <w:highlight w:val="yellow"/>
        </w:rPr>
        <w:t>20</w:t>
      </w:r>
      <w:r w:rsidR="006C7BEE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66E020C6" w:rsidR="00E958B8" w:rsidRPr="005F6A3C" w:rsidRDefault="007C7DEF" w:rsidP="002B705E">
      <w:pPr>
        <w:spacing w:after="0"/>
        <w:jc w:val="center"/>
        <w:rPr>
          <w:rStyle w:val="affc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276C53">
        <w:rPr>
          <w:color w:val="000000" w:themeColor="text1"/>
          <w:spacing w:val="-4"/>
          <w:sz w:val="32"/>
          <w:szCs w:val="32"/>
        </w:rPr>
        <w:t>запроса котировок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1E3EA604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>на</w:t>
      </w:r>
      <w:r w:rsidR="0039141D">
        <w:rPr>
          <w:color w:val="000000" w:themeColor="text1"/>
          <w:sz w:val="32"/>
          <w:szCs w:val="32"/>
        </w:rPr>
        <w:t xml:space="preserve"> поставку</w:t>
      </w:r>
      <w:r w:rsidR="00FE4C36" w:rsidRPr="005E0EDE">
        <w:rPr>
          <w:color w:val="000000" w:themeColor="text1"/>
          <w:sz w:val="32"/>
          <w:szCs w:val="32"/>
        </w:rPr>
        <w:t xml:space="preserve"> </w:t>
      </w:r>
      <w:r w:rsidR="008A4046">
        <w:rPr>
          <w:color w:val="000000" w:themeColor="text1"/>
          <w:sz w:val="32"/>
          <w:szCs w:val="32"/>
        </w:rPr>
        <w:t>«</w:t>
      </w:r>
      <w:r w:rsidR="002564A1">
        <w:rPr>
          <w:color w:val="000000" w:themeColor="text1"/>
          <w:sz w:val="32"/>
          <w:szCs w:val="32"/>
        </w:rPr>
        <w:t>З</w:t>
      </w:r>
      <w:r w:rsidR="008A4046">
        <w:rPr>
          <w:color w:val="000000" w:themeColor="text1"/>
          <w:sz w:val="32"/>
          <w:szCs w:val="32"/>
        </w:rPr>
        <w:t xml:space="preserve">апчастей для </w:t>
      </w:r>
      <w:r w:rsidR="006C7BEE">
        <w:rPr>
          <w:color w:val="000000" w:themeColor="text1"/>
          <w:sz w:val="32"/>
          <w:szCs w:val="32"/>
        </w:rPr>
        <w:t>спецтехники</w:t>
      </w:r>
      <w:r w:rsidR="00C54479">
        <w:rPr>
          <w:color w:val="000000" w:themeColor="text1"/>
          <w:sz w:val="32"/>
          <w:szCs w:val="32"/>
        </w:rPr>
        <w:t>, для автомобилей ГАЗ</w:t>
      </w:r>
      <w:r w:rsidR="006C7BEE">
        <w:rPr>
          <w:color w:val="000000" w:themeColor="text1"/>
          <w:sz w:val="32"/>
          <w:szCs w:val="32"/>
        </w:rPr>
        <w:t>»</w:t>
      </w:r>
    </w:p>
    <w:p w14:paraId="503DB968" w14:textId="4C2EEA88"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период </w:t>
      </w:r>
      <w:r w:rsidR="006C7BEE">
        <w:rPr>
          <w:color w:val="000000" w:themeColor="text1"/>
          <w:sz w:val="32"/>
          <w:szCs w:val="32"/>
        </w:rPr>
        <w:t xml:space="preserve">- </w:t>
      </w:r>
      <w:r w:rsidR="00C54479">
        <w:rPr>
          <w:color w:val="000000" w:themeColor="text1"/>
          <w:sz w:val="32"/>
          <w:szCs w:val="32"/>
        </w:rPr>
        <w:t>март</w:t>
      </w:r>
      <w:r w:rsidR="006C7BEE">
        <w:rPr>
          <w:color w:val="000000" w:themeColor="text1"/>
          <w:sz w:val="32"/>
          <w:szCs w:val="32"/>
        </w:rPr>
        <w:t>–декабрь 2020 года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C9121EE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6C7BEE">
        <w:rPr>
          <w:b w:val="0"/>
          <w:bCs w:val="0"/>
          <w:color w:val="000000" w:themeColor="text1"/>
          <w:sz w:val="24"/>
          <w:szCs w:val="24"/>
        </w:rPr>
        <w:t>ТКС-К-</w:t>
      </w:r>
      <w:r w:rsidR="008A4046">
        <w:rPr>
          <w:b w:val="0"/>
          <w:bCs w:val="0"/>
          <w:color w:val="000000" w:themeColor="text1"/>
          <w:sz w:val="24"/>
          <w:szCs w:val="24"/>
        </w:rPr>
        <w:t>0</w:t>
      </w:r>
      <w:r w:rsidR="00C54479">
        <w:rPr>
          <w:b w:val="0"/>
          <w:bCs w:val="0"/>
          <w:color w:val="000000" w:themeColor="text1"/>
          <w:sz w:val="24"/>
          <w:szCs w:val="24"/>
        </w:rPr>
        <w:t>16</w:t>
      </w:r>
      <w:r w:rsidR="006C7BEE">
        <w:rPr>
          <w:b w:val="0"/>
          <w:bCs w:val="0"/>
          <w:color w:val="000000" w:themeColor="text1"/>
          <w:sz w:val="24"/>
          <w:szCs w:val="24"/>
        </w:rPr>
        <w:t>-</w:t>
      </w:r>
      <w:r w:rsidR="008A4046">
        <w:rPr>
          <w:b w:val="0"/>
          <w:bCs w:val="0"/>
          <w:color w:val="000000" w:themeColor="text1"/>
          <w:sz w:val="24"/>
          <w:szCs w:val="24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6C7BEE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6C7BEE" w:rsidRPr="009F4785" w:rsidRDefault="006C7BE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C94543C" w:rsidR="006C7BEE" w:rsidRPr="009F4785" w:rsidRDefault="006C7BEE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6C7BEE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6C7BEE" w:rsidRPr="009F4785" w:rsidRDefault="006C7BE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5170496D" w:rsidR="006C7BEE" w:rsidRPr="009F4785" w:rsidRDefault="006C7BEE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6C7BEE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6C7BEE" w:rsidRPr="009F4785" w:rsidRDefault="006C7BE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5BBDCD50" w:rsidR="006C7BEE" w:rsidRPr="009F4785" w:rsidRDefault="006C7BEE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6C7BEE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19F1A659" w:rsidR="006C7BEE" w:rsidRPr="009F4785" w:rsidRDefault="00C36769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6C7BEE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6C7BEE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6C7BEE" w:rsidRPr="009F4785" w:rsidRDefault="006C7BEE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EDF3C83" w:rsidR="006C7BEE" w:rsidRPr="009F4785" w:rsidRDefault="006C7BEE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6C7BEE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1521451C" w:rsidR="006C7BEE" w:rsidRPr="009F4785" w:rsidRDefault="006C7BEE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6C7BEE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405F4594" w:rsidR="006C7BEE" w:rsidRPr="009F4785" w:rsidRDefault="006C7BEE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6C7BEE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1FD02BA" w:rsidR="006C7BEE" w:rsidRPr="009F4785" w:rsidRDefault="006C7BEE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6C7BEE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25E69BF" w:rsidR="006C7BEE" w:rsidRPr="009F4785" w:rsidRDefault="006C7BEE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6C7BEE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5535BDD" w:rsidR="006C7BEE" w:rsidRPr="009F4785" w:rsidRDefault="00C36769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6C7BEE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6C7BEE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6C7BEE" w:rsidRPr="009F4785" w:rsidRDefault="006C7BE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6C7BEE" w:rsidRPr="009F4785" w:rsidRDefault="006C7BEE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040D536D" w:rsidR="006C7BEE" w:rsidRPr="009F4785" w:rsidRDefault="006C7BEE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29A1F29C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5F6A3C">
              <w:rPr>
                <w:color w:val="000000" w:themeColor="text1"/>
                <w:szCs w:val="24"/>
              </w:rPr>
              <w:t>запрос котировок</w:t>
            </w:r>
            <w:r w:rsidRPr="009F4785">
              <w:rPr>
                <w:color w:val="000000" w:themeColor="text1"/>
                <w:szCs w:val="24"/>
              </w:rPr>
              <w:t>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6C7BEE">
              <w:rPr>
                <w:b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371B989B" w:rsidR="00044414" w:rsidRPr="009F4785" w:rsidRDefault="006C7BEE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2A6807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A22E2F9" w:rsidR="007C7DEF" w:rsidRPr="009F4785" w:rsidRDefault="006C7BE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76A5E9A" w:rsidR="007C7DEF" w:rsidRPr="009F4785" w:rsidRDefault="006C7BE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020CE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020CE8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D47AF38" w14:textId="346A219F" w:rsidR="00815311" w:rsidRDefault="0081531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№1.2 – Техническая документация;</w:t>
            </w:r>
          </w:p>
          <w:p w14:paraId="189F6946" w14:textId="54A09C4A" w:rsidR="00BE5FD9" w:rsidRDefault="000F6538" w:rsidP="000B1F6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</w:t>
            </w:r>
            <w:r w:rsidR="004C29D6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/ </w:t>
            </w:r>
            <w:r w:rsidR="000B1F6F" w:rsidRPr="000B1F6F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Декларация соответствия предложения Участника требованиям Заказчика 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Pr="00A7387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76D17717" w:rsidR="005D68C1" w:rsidRPr="00A7387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</w:pPr>
            <w:r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Приложение № 4</w:t>
            </w:r>
            <w:r w:rsidR="005D68C1"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.</w:t>
            </w:r>
            <w:r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– </w:t>
            </w:r>
            <w:r w:rsidR="005D68C1"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Отборочные критерии рассмотрения заявок</w:t>
            </w:r>
            <w:r w:rsidR="00FF7D5D"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;</w:t>
            </w:r>
          </w:p>
          <w:p w14:paraId="25BEEB75" w14:textId="1845251D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Порядок и критерии оценки</w:t>
            </w:r>
            <w:r w:rsidR="00296F4F" w:rsidRPr="00A73873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6C7BEE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443871A8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6C7BEE" w:rsidRPr="009F4785" w:rsidRDefault="006C7BEE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669A3AE7" w:rsidR="006C7BEE" w:rsidRPr="009F4785" w:rsidRDefault="006C7BEE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 w:rsidRPr="002A6807">
              <w:rPr>
                <w:color w:val="000000" w:themeColor="text1"/>
              </w:rPr>
              <w:t>Обеспечение заявки не применяется</w:t>
            </w:r>
          </w:p>
        </w:tc>
      </w:tr>
      <w:tr w:rsidR="006C7BEE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6C7BEE" w:rsidRPr="009F4785" w:rsidRDefault="006C7BEE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6C7BEE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1B21EE9" w:rsidR="006C7BEE" w:rsidRPr="009F4785" w:rsidRDefault="006C7BEE" w:rsidP="00C544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C8760F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2564A1">
              <w:rPr>
                <w:rFonts w:ascii="Times New Roman" w:hAnsi="Times New Roman" w:cs="Times New Roman"/>
                <w:color w:val="000000" w:themeColor="text1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</w:rPr>
              <w:t>апчасти для спецтехники</w:t>
            </w:r>
            <w:r w:rsidR="00C54479">
              <w:rPr>
                <w:rFonts w:ascii="Times New Roman" w:hAnsi="Times New Roman" w:cs="Times New Roman"/>
                <w:color w:val="000000" w:themeColor="text1"/>
              </w:rPr>
              <w:t>, для автомобилей ГАЗ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6C7BEE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6C7BEE" w:rsidRPr="009F4785" w:rsidRDefault="006C7BEE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6C7BEE" w:rsidRPr="00854152" w:rsidRDefault="006C7BEE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6C7BEE" w:rsidRPr="00854152" w:rsidRDefault="006C7BEE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6C7BEE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6C7BEE" w:rsidRPr="009F4785" w:rsidRDefault="006C7BEE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655DB84" w:rsidR="006C7BEE" w:rsidRPr="00854152" w:rsidRDefault="006C7BEE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573B06CD" w:rsidR="006C7BEE" w:rsidRPr="00854152" w:rsidRDefault="006C7BEE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DED60CE" w:rsidR="006C7BEE" w:rsidRPr="0067365A" w:rsidRDefault="006C7BEE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до</w:t>
            </w:r>
            <w:r w:rsidR="00E35FA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 декабря 2020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658BBD78" w:rsidR="006C7BEE" w:rsidRDefault="006C7BEE" w:rsidP="003A6D9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6C7BEE" w:rsidRPr="00854152" w:rsidRDefault="006C7BEE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6C7BEE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6C7BEE" w:rsidRPr="009F4785" w:rsidRDefault="006C7BEE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6C7BEE" w:rsidRPr="00854152" w:rsidRDefault="006C7BEE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6C7BEE" w:rsidRPr="00854152" w:rsidRDefault="006C7BEE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6C7BEE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6C7BEE" w:rsidRPr="009F4785" w:rsidRDefault="006C7BEE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15E80F4A" w:rsidR="006C7BEE" w:rsidRPr="009F4785" w:rsidRDefault="006C7BEE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6C7BEE" w:rsidRPr="009F4785" w:rsidRDefault="006C7BEE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6C7BEE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6C7BEE" w:rsidRPr="009F4785" w:rsidRDefault="006C7BEE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73C3B5" w14:textId="04EC0782" w:rsidR="00E35FA0" w:rsidRDefault="00E35FA0" w:rsidP="00EF75CE">
            <w:pPr>
              <w:spacing w:after="0" w:line="276" w:lineRule="auto"/>
              <w:rPr>
                <w:b/>
                <w:color w:val="000000" w:themeColor="text1"/>
              </w:rPr>
            </w:pPr>
            <w:r w:rsidRPr="00BE0E1B">
              <w:rPr>
                <w:color w:val="000000" w:themeColor="text1"/>
              </w:rPr>
              <w:t>Итого сумма</w:t>
            </w:r>
            <w:r w:rsidRPr="009F4785">
              <w:rPr>
                <w:color w:val="000000" w:themeColor="text1"/>
              </w:rPr>
              <w:t xml:space="preserve"> без НДС:</w:t>
            </w:r>
            <w:r>
              <w:rPr>
                <w:color w:val="000000" w:themeColor="text1"/>
              </w:rPr>
              <w:t xml:space="preserve"> </w:t>
            </w:r>
            <w:r w:rsidR="008A4046">
              <w:rPr>
                <w:color w:val="000000" w:themeColor="text1"/>
              </w:rPr>
              <w:t>950 000</w:t>
            </w:r>
            <w:r>
              <w:rPr>
                <w:color w:val="000000" w:themeColor="text1"/>
              </w:rPr>
              <w:t xml:space="preserve"> рублей.</w:t>
            </w:r>
          </w:p>
          <w:p w14:paraId="5D29D4C5" w14:textId="6B320E89" w:rsidR="00C54479" w:rsidRDefault="0033623B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Лот №</w:t>
            </w:r>
            <w:r w:rsidR="008A4046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 xml:space="preserve"> «Спецтехника»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 w:rsidR="00C54479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50 000 рублей.</w:t>
            </w:r>
          </w:p>
          <w:p w14:paraId="1B805931" w14:textId="281C3A58" w:rsidR="006C7BEE" w:rsidRDefault="00C54479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C54479">
              <w:rPr>
                <w:b/>
                <w:color w:val="000000" w:themeColor="text1"/>
              </w:rPr>
              <w:t>Лот №2 «ГАЗ»</w:t>
            </w:r>
            <w:r>
              <w:rPr>
                <w:b/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700 000 рублей.</w:t>
            </w:r>
            <w:r w:rsidR="0033623B" w:rsidRPr="00C54479">
              <w:rPr>
                <w:b/>
                <w:color w:val="000000" w:themeColor="text1"/>
              </w:rPr>
              <w:t xml:space="preserve">  </w:t>
            </w:r>
          </w:p>
          <w:p w14:paraId="6EC38A03" w14:textId="77777777" w:rsidR="00C54479" w:rsidRPr="009F4785" w:rsidRDefault="00C54479" w:rsidP="00C54479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6C7BEE" w:rsidRPr="009F4785" w:rsidRDefault="006C7BEE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6C7BEE" w:rsidRPr="009F4785" w:rsidRDefault="006C7BEE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6C7BEE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2E80D85D" w:rsidR="006C7BEE" w:rsidRPr="009F4785" w:rsidRDefault="006C7BEE" w:rsidP="005F6A3C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lang w:eastAsia="en-US"/>
              </w:rPr>
              <w:t>Запрос котировок</w:t>
            </w:r>
          </w:p>
        </w:tc>
      </w:tr>
      <w:tr w:rsidR="006C7BEE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6C7BEE" w:rsidRPr="008439AE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6C7BEE" w:rsidRPr="00037114" w:rsidRDefault="006C7BEE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6C7BEE" w:rsidRPr="00037114" w:rsidRDefault="006C7BEE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6C7BEE" w:rsidRPr="00037114" w:rsidRDefault="006C7BEE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6C7BEE" w:rsidRPr="00037114" w:rsidRDefault="006C7BEE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6C7BEE" w:rsidRPr="00037114" w:rsidRDefault="006C7BEE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25D0F1" w:rsidR="006C7BEE" w:rsidRPr="00B23B95" w:rsidRDefault="006C7BEE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заявок, в том числе направление Участникам дополнительных запросов разъяснений </w:t>
            </w:r>
            <w:r w:rsidRPr="00B23B95">
              <w:rPr>
                <w:sz w:val="24"/>
                <w:szCs w:val="24"/>
              </w:rPr>
              <w:t>заявок, при необходимости;</w:t>
            </w:r>
          </w:p>
          <w:p w14:paraId="04677339" w14:textId="4F10B560" w:rsidR="006C7BEE" w:rsidRPr="006B5DC2" w:rsidRDefault="006C7BEE" w:rsidP="006B5DC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  <w:highlight w:val="yellow"/>
              </w:rPr>
            </w:pPr>
            <w:r w:rsidRPr="00B23B95">
              <w:rPr>
                <w:sz w:val="24"/>
                <w:szCs w:val="24"/>
              </w:rPr>
              <w:t>Открытие</w:t>
            </w:r>
            <w:r w:rsidRPr="006B5DC2">
              <w:rPr>
                <w:sz w:val="24"/>
                <w:szCs w:val="24"/>
              </w:rPr>
              <w:t xml:space="preserve"> доступа к ценовым предложениям, </w:t>
            </w:r>
            <w:r w:rsidRPr="006B5DC2">
              <w:rPr>
                <w:sz w:val="24"/>
                <w:szCs w:val="24"/>
                <w:lang w:val="ru-RU"/>
              </w:rPr>
              <w:t>р</w:t>
            </w:r>
            <w:proofErr w:type="spellStart"/>
            <w:r w:rsidRPr="006B5DC2">
              <w:rPr>
                <w:sz w:val="24"/>
                <w:szCs w:val="24"/>
              </w:rPr>
              <w:t>ассмотрение</w:t>
            </w:r>
            <w:proofErr w:type="spellEnd"/>
            <w:r w:rsidRPr="006B5DC2">
              <w:rPr>
                <w:sz w:val="24"/>
                <w:szCs w:val="24"/>
              </w:rPr>
              <w:t xml:space="preserve"> </w:t>
            </w:r>
            <w:r w:rsidRPr="006B5DC2">
              <w:rPr>
                <w:sz w:val="24"/>
                <w:szCs w:val="24"/>
                <w:lang w:val="ru-RU"/>
              </w:rPr>
              <w:t>ценовых предложений</w:t>
            </w:r>
            <w:r w:rsidRPr="006B5DC2">
              <w:rPr>
                <w:sz w:val="24"/>
                <w:szCs w:val="24"/>
              </w:rPr>
              <w:t>, в том числе проведение квалификационного отбора Участников и направление Участникам дополнительных запросов разъяснений заявок, при необходимости</w:t>
            </w:r>
            <w:r w:rsidRPr="006B5DC2">
              <w:rPr>
                <w:sz w:val="24"/>
                <w:szCs w:val="24"/>
                <w:highlight w:val="yellow"/>
              </w:rPr>
              <w:t>;</w:t>
            </w:r>
          </w:p>
          <w:p w14:paraId="6659B02C" w14:textId="21182CEE" w:rsidR="006C7BEE" w:rsidRPr="001B6C4C" w:rsidRDefault="006C7BEE" w:rsidP="001B6C4C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t>(</w:t>
            </w:r>
            <w:r>
              <w:rPr>
                <w:sz w:val="24"/>
                <w:szCs w:val="24"/>
              </w:rPr>
              <w:t>о</w:t>
            </w:r>
            <w:r w:rsidRPr="001B6C4C">
              <w:rPr>
                <w:sz w:val="24"/>
                <w:szCs w:val="24"/>
              </w:rPr>
              <w:t>ценка и сопоставление ценовых предложений, с учетом применения приоритета</w:t>
            </w:r>
            <w:r>
              <w:rPr>
                <w:sz w:val="24"/>
                <w:szCs w:val="24"/>
                <w:lang w:val="ru-RU"/>
              </w:rPr>
              <w:t>)</w:t>
            </w:r>
          </w:p>
          <w:p w14:paraId="1E489477" w14:textId="003DA178" w:rsidR="006C7BEE" w:rsidRPr="00037114" w:rsidRDefault="006C7BEE" w:rsidP="001B6C4C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6C7BEE" w:rsidRDefault="006C7BEE" w:rsidP="00C204FB">
            <w:pPr>
              <w:ind w:firstLine="708"/>
            </w:pPr>
          </w:p>
          <w:p w14:paraId="6EC767C1" w14:textId="77777777" w:rsidR="006C7BEE" w:rsidRPr="0014498E" w:rsidRDefault="006C7BEE" w:rsidP="00B23B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</w:pPr>
          </w:p>
        </w:tc>
      </w:tr>
      <w:tr w:rsidR="006C7BEE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6C7BEE" w:rsidRPr="00C204FB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6C7BEE" w:rsidRPr="00C204FB" w:rsidRDefault="006C7BEE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</w:t>
            </w:r>
            <w:r w:rsidRPr="00C204FB">
              <w:rPr>
                <w:sz w:val="24"/>
                <w:szCs w:val="24"/>
                <w:lang w:val="ru-RU"/>
              </w:rPr>
              <w:lastRenderedPageBreak/>
              <w:t>площадки.</w:t>
            </w:r>
          </w:p>
          <w:p w14:paraId="668657EC" w14:textId="5AB21B3B" w:rsidR="006C7BEE" w:rsidRPr="00037114" w:rsidRDefault="006C7BEE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6C7BEE" w:rsidRPr="00037114" w:rsidRDefault="006C7BEE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6C7BEE" w:rsidRPr="00037114" w:rsidRDefault="006C7BEE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6C7BEE" w:rsidRPr="00037114" w:rsidRDefault="006C7BEE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6C7BEE" w:rsidRPr="00037114" w:rsidRDefault="006C7BEE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C7BEE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6C7BEE" w:rsidRPr="009F4785" w:rsidRDefault="006C7BEE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6C7BEE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6C7BEE" w:rsidRPr="009F4785" w:rsidRDefault="006C7BEE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6C7BEE" w:rsidRPr="009F4785" w:rsidRDefault="006C7BEE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Участник самостоятельно отслеживает все изменения </w:t>
            </w:r>
            <w:r w:rsidRPr="00905ADF">
              <w:rPr>
                <w:sz w:val="24"/>
                <w:szCs w:val="24"/>
              </w:rPr>
              <w:lastRenderedPageBreak/>
              <w:t>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6C7BEE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6C7BEE" w:rsidRPr="009F4785" w:rsidRDefault="006C7BEE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0C8DB39" w:rsidR="006C7BEE" w:rsidRDefault="006C7BEE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994F13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960621">
              <w:rPr>
                <w:sz w:val="24"/>
                <w:szCs w:val="24"/>
                <w:highlight w:val="yellow"/>
                <w:lang w:val="ru-RU"/>
              </w:rPr>
              <w:t>13</w:t>
            </w:r>
            <w:r w:rsidR="00390A03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60621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390A03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8A4046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7DE56C40" w14:textId="77777777" w:rsidR="006C7BEE" w:rsidRPr="009E6EB3" w:rsidRDefault="006C7BEE" w:rsidP="00DC170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  <w:highlight w:val="yellow"/>
              </w:rPr>
            </w:pPr>
          </w:p>
          <w:p w14:paraId="23750C48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6C7BEE" w:rsidRPr="00905ADF" w:rsidRDefault="006C7BEE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C7BEE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6C7BEE" w:rsidRPr="00463269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6576D746" w:rsidR="006C7BEE" w:rsidRPr="00463269" w:rsidRDefault="006C7BEE" w:rsidP="00DC170A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2466C8F2" w14:textId="7BB91E1B" w:rsidR="006C7BEE" w:rsidRPr="00741234" w:rsidRDefault="006C7BEE" w:rsidP="007412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4123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Срок проведения этапа: не позднее </w:t>
            </w:r>
            <w:r w:rsidR="009606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8A40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0</w:t>
            </w:r>
            <w:r w:rsidR="00390A03" w:rsidRPr="00390A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60621" w:rsidRPr="009606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390A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20</w:t>
            </w:r>
            <w:r w:rsidR="008A404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20</w:t>
            </w:r>
            <w:r w:rsidRPr="0074123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г.</w:t>
            </w:r>
            <w:r w:rsidRPr="007412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7412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0D580870" w14:textId="4198CF7F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4B59C2AF" w14:textId="36CB01C3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заявок осуществляется проверка каждой заявки на предмет соответствия отборочным критериям, установленным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</w:t>
            </w:r>
          </w:p>
          <w:p w14:paraId="4F957655" w14:textId="6B6A5DE4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7D02C003" w14:textId="7DE7313E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заявок оформляется протоколом.</w:t>
            </w:r>
          </w:p>
          <w:p w14:paraId="45DE7AAF" w14:textId="29591029" w:rsidR="006C7BEE" w:rsidRPr="00463269" w:rsidRDefault="006C7BEE" w:rsidP="00FC3C2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6C7BEE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6C7BEE" w:rsidRPr="00463269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C1A8D4E" w:rsidR="006C7BEE" w:rsidRPr="00463269" w:rsidRDefault="006C7BEE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FC3C21">
              <w:rPr>
                <w:b/>
                <w:color w:val="000000" w:themeColor="text1"/>
              </w:rPr>
              <w:t>Определение Победителя, 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5EF4C0AC" w14:textId="2831FE19" w:rsidR="006C7BEE" w:rsidRDefault="006C7BEE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9606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27</w:t>
            </w:r>
            <w:r w:rsidR="00390A03" w:rsidRPr="00390A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A40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</w:t>
            </w:r>
            <w:r w:rsidR="00390A03" w:rsidRPr="00390A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 20</w:t>
            </w:r>
            <w:r w:rsidR="008A4046" w:rsidRPr="008A40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390A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 в порядке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 </w:t>
            </w:r>
          </w:p>
          <w:p w14:paraId="10A4077D" w14:textId="77777777" w:rsidR="006C7BEE" w:rsidRPr="00874565" w:rsidRDefault="006C7BEE" w:rsidP="00874565">
            <w:pPr>
              <w:pStyle w:val="a9"/>
              <w:numPr>
                <w:ilvl w:val="0"/>
                <w:numId w:val="22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8745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котировочных заявок участников запроса котировок осуществляется по критерию предлагаемой таким участником цены договора </w:t>
            </w:r>
            <w:r w:rsidRPr="0087456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(при рассмотрении оценивается цена договора без учета НДС).</w:t>
            </w:r>
          </w:p>
          <w:p w14:paraId="03D1ED23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F0EFD2B" w14:textId="078FAAD2" w:rsidR="006C7BEE" w:rsidRPr="00EA32B4" w:rsidRDefault="006C7BEE" w:rsidP="00EA32B4">
            <w:pPr>
              <w:pStyle w:val="a9"/>
              <w:numPr>
                <w:ilvl w:val="0"/>
                <w:numId w:val="22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A32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401FCF28" w14:textId="26BD95F9" w:rsidR="006C7BEE" w:rsidRPr="00463269" w:rsidRDefault="006C7BEE" w:rsidP="00EA32B4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6C7BEE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6C7BEE" w:rsidRPr="00463269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E1E5895" w:rsidR="006C7BEE" w:rsidRPr="00463269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 xml:space="preserve">Срок для отказа от проведения </w:t>
            </w:r>
            <w:r>
              <w:rPr>
                <w:b/>
                <w:color w:val="000000" w:themeColor="text1"/>
                <w:u w:val="single"/>
              </w:rPr>
              <w:t>Запроса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1AF243D9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 отказаться от проведения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 окончания срока подачи заявок на участие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этом случае Организатор закупки размещает извещение об отказе от проведения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ЕИС, в день принятия такого решения.</w:t>
            </w:r>
          </w:p>
          <w:p w14:paraId="09954A97" w14:textId="3286EC3E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6C7BE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44EDBA4A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>
              <w:rPr>
                <w:b/>
                <w:color w:val="000000" w:themeColor="text1"/>
              </w:rPr>
              <w:t>Запроса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059FDFE6" w:rsidR="006C7BEE" w:rsidRPr="00463269" w:rsidRDefault="006C7BE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Запроса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не ранее чем через десять дней </w:t>
            </w:r>
            <w:r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4BED1AE9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Запроса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Запроса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2AD5BE2" w14:textId="622E307D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Запроса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21070F11" w:rsidR="006C7BEE" w:rsidRPr="009F4785" w:rsidRDefault="006C7BEE" w:rsidP="00F54C3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Заказчик вправе отказаться от заключения договора с победителем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или участником, заявка которого признана единственной заявкой, соответствующей требованиям и условиям, предусмотренным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документацией 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Запросе котировок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документацией, в том числе, если заявка такого участника является единственной заявкой, поданной на участие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proofErr w:type="gramEnd"/>
          </w:p>
        </w:tc>
      </w:tr>
      <w:tr w:rsidR="006C7BE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6C7BEE" w:rsidRPr="009F4785" w:rsidRDefault="006C7BE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6C7BE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504D0C74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595B74">
              <w:rPr>
                <w:b/>
                <w:color w:val="000000" w:themeColor="text1"/>
              </w:rPr>
              <w:t>Изучение Извещения о проведении запроса котировок</w:t>
            </w:r>
          </w:p>
        </w:tc>
        <w:tc>
          <w:tcPr>
            <w:tcW w:w="6379" w:type="dxa"/>
            <w:vAlign w:val="center"/>
          </w:tcPr>
          <w:p w14:paraId="539FA97D" w14:textId="460CCA18" w:rsidR="006C7BEE" w:rsidRPr="00463269" w:rsidRDefault="006C7BEE" w:rsidP="00484C9B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Предполагается, что Участник закупки в полном объеме </w:t>
            </w:r>
            <w:r w:rsidRPr="00484C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изучил настоящее Извещение о проведении запроса котировок.</w:t>
            </w:r>
          </w:p>
          <w:p w14:paraId="2F36112E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21B4FCE6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6C7BEE" w:rsidRPr="009F4785" w:rsidRDefault="006C7BE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6C7BE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9"/>
            <w:bookmarkStart w:id="19" w:name="_Toc422226819"/>
            <w:bookmarkStart w:id="20" w:name="_Toc422244171"/>
            <w:bookmarkStart w:id="21" w:name="_Toc515552713"/>
            <w:bookmarkStart w:id="22" w:name="_Toc524680378"/>
            <w:bookmarkStart w:id="23" w:name="_Toc524680574"/>
            <w:bookmarkStart w:id="2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5C6BC9F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6C7BEE" w:rsidRPr="009F4785" w:rsidRDefault="006C7BE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7BE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0064F904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</w:t>
            </w:r>
            <w:r>
              <w:rPr>
                <w:b/>
                <w:color w:val="000000" w:themeColor="text1"/>
              </w:rPr>
              <w:t xml:space="preserve">чания срока подачи заявки </w:t>
            </w:r>
            <w:r w:rsidRPr="009F4785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62B762A3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только лицами, прошедшими регистрацию на ЭТП указанной в разделе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091F0803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мает плату за оказанные услуги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6C7BEE" w:rsidRPr="00463269" w:rsidRDefault="006C7BE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6C7BEE" w:rsidRPr="009F4785" w:rsidRDefault="006C7BE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6C7BE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6C7BEE" w:rsidRPr="009F4785" w:rsidRDefault="006C7BE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A0950C1" w14:textId="2ED166F2" w:rsidR="006C7BEE" w:rsidRPr="009A2D53" w:rsidRDefault="006C7BEE" w:rsidP="0064635F">
            <w:pPr>
              <w:pStyle w:val="a9"/>
              <w:keepNext/>
              <w:keepLines/>
              <w:numPr>
                <w:ilvl w:val="0"/>
                <w:numId w:val="39"/>
              </w:numPr>
              <w:ind w:left="175" w:hanging="17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A2D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одной части и</w:t>
            </w:r>
            <w:r w:rsidRPr="009A2D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ценового предложения. </w:t>
            </w:r>
          </w:p>
          <w:p w14:paraId="70891ECF" w14:textId="77777777" w:rsidR="006C7BEE" w:rsidRPr="005F5301" w:rsidRDefault="006C7BEE" w:rsidP="0064635F">
            <w:pPr>
              <w:pStyle w:val="a9"/>
              <w:keepNext/>
              <w:keepLines/>
              <w:numPr>
                <w:ilvl w:val="0"/>
                <w:numId w:val="39"/>
              </w:numPr>
              <w:ind w:left="175" w:hanging="175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Опись документов, по </w:t>
            </w:r>
            <w:r w:rsidRPr="005F5301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форме 1</w:t>
            </w:r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Приложения №3 и в соответствии с инструкциями, приведенными в настоящем Извещении о запросе котировок;</w:t>
            </w:r>
          </w:p>
          <w:p w14:paraId="576FD6DF" w14:textId="190CEEAC" w:rsidR="006C7BEE" w:rsidRPr="005F5301" w:rsidRDefault="006C7BEE" w:rsidP="0064635F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240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01">
              <w:rPr>
                <w:rFonts w:ascii="Times New Roman" w:hAnsi="Times New Roman"/>
                <w:sz w:val="24"/>
                <w:szCs w:val="24"/>
              </w:rPr>
              <w:t>Письмо о подаче оферты (один экземпляр в формате «</w:t>
            </w:r>
            <w:proofErr w:type="spellStart"/>
            <w:r w:rsidRPr="005F5301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proofErr w:type="spellEnd"/>
            <w:r w:rsidRPr="005F530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F53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</w:t>
            </w:r>
            <w:r w:rsidRPr="005F5301">
              <w:rPr>
                <w:rFonts w:ascii="Times New Roman" w:hAnsi="Times New Roman"/>
                <w:color w:val="0000FF"/>
                <w:sz w:val="24"/>
                <w:szCs w:val="24"/>
              </w:rPr>
              <w:t>форме 2</w:t>
            </w:r>
            <w:r w:rsidRPr="005F53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Приложению № </w:t>
            </w:r>
            <w:r w:rsidRPr="005F530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3)</w:t>
            </w:r>
            <w:r w:rsidR="00C8760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bookmarkStart w:id="25" w:name="_GoBack"/>
            <w:bookmarkEnd w:id="25"/>
            <w:r w:rsidRPr="005F530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заверенное Участником</w:t>
            </w:r>
          </w:p>
          <w:p w14:paraId="78930399" w14:textId="3432397E" w:rsidR="006C7BEE" w:rsidRPr="005F5301" w:rsidRDefault="006C7BEE" w:rsidP="0064635F">
            <w:pPr>
              <w:pStyle w:val="a9"/>
              <w:keepNext/>
              <w:keepLines/>
              <w:numPr>
                <w:ilvl w:val="0"/>
                <w:numId w:val="39"/>
              </w:numPr>
              <w:ind w:left="175" w:hanging="17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Согласие участника запроса котировок по </w:t>
            </w:r>
            <w:r w:rsidRPr="005F5301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форме 3</w:t>
            </w:r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(«Декларация соответствия»/</w:t>
            </w:r>
            <w:r w:rsidRPr="00DB56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«Техническое предложение») Приложения №3 к Извещению, заполненное в соответствии с инструкциями, приведенными в настоящем приложении и Извещении о запросе котировок:</w:t>
            </w:r>
          </w:p>
          <w:p w14:paraId="3BC2DEF2" w14:textId="77777777" w:rsidR="006C7BEE" w:rsidRPr="005F5301" w:rsidRDefault="006C7BEE" w:rsidP="0064635F">
            <w:pPr>
              <w:pStyle w:val="a9"/>
              <w:keepNext/>
              <w:keepLines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-  на поставку товара, который указан в документации о проведении запроса котировок в электронной форме и в отношении которого в таком документации в соответствии с требованиями пункта 3 части 6.1 статьи 3 Федерального закона 223-ФЗ содержится указание на товарный знак, на условиях, предусмотренных проектом договора и не подлежащих изменению по результатам </w:t>
            </w:r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проведения запроса котировок в электронной форме;</w:t>
            </w:r>
            <w:proofErr w:type="gramEnd"/>
          </w:p>
          <w:p w14:paraId="3DEFBBE3" w14:textId="77777777" w:rsidR="006C7BEE" w:rsidRPr="005F5301" w:rsidRDefault="006C7BEE" w:rsidP="0064635F">
            <w:pPr>
              <w:pStyle w:val="a9"/>
              <w:keepNext/>
              <w:keepLines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5F53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-  на поставку товара, который указан в документации о проведении запроса котировок в электронной форме и конкретные показатели которого соответствуют значениям эквивалентности, установленным данным документациям (в случае, если участник запроса котировок в электронной форме предлагает поставку товара, который является эквивалентным товару, указанному в таком документации), на условиях, предусмотренных проектом договора;</w:t>
            </w:r>
            <w:proofErr w:type="gramEnd"/>
          </w:p>
          <w:p w14:paraId="3107C25E" w14:textId="77777777" w:rsidR="006C7BEE" w:rsidRPr="005F5301" w:rsidRDefault="006C7BEE" w:rsidP="0064635F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240"/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5301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Pr="005F53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сертификаты, лицензии, паспорта на предлагаемую продукцию.</w:t>
            </w:r>
          </w:p>
          <w:p w14:paraId="0B0C25E1" w14:textId="015C2811" w:rsidR="006C7BEE" w:rsidRPr="00EE2C6E" w:rsidRDefault="006C7BEE" w:rsidP="0064635F">
            <w:pPr>
              <w:pStyle w:val="a9"/>
              <w:keepNext/>
              <w:keepLines/>
              <w:widowControl w:val="0"/>
              <w:numPr>
                <w:ilvl w:val="0"/>
                <w:numId w:val="39"/>
              </w:numPr>
              <w:suppressLineNumbers/>
              <w:autoSpaceDE w:val="0"/>
              <w:autoSpaceDN w:val="0"/>
              <w:adjustRightInd w:val="0"/>
              <w:spacing w:after="240" w:line="240" w:lineRule="atLeast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01">
              <w:rPr>
                <w:rFonts w:ascii="Times New Roman" w:hAnsi="Times New Roman"/>
                <w:sz w:val="24"/>
                <w:szCs w:val="24"/>
              </w:rPr>
              <w:t>Анкета Участника (</w:t>
            </w:r>
            <w:r w:rsidRPr="00EE2C6E">
              <w:rPr>
                <w:rFonts w:ascii="Times New Roman" w:hAnsi="Times New Roman"/>
                <w:color w:val="0000FF"/>
                <w:sz w:val="24"/>
                <w:szCs w:val="24"/>
              </w:rPr>
              <w:t>форма 4.1)</w:t>
            </w:r>
            <w:r w:rsidRPr="00EE2C6E">
              <w:rPr>
                <w:highlight w:val="lightGray"/>
              </w:rPr>
              <w:t xml:space="preserve"> </w:t>
            </w:r>
            <w:r w:rsidRPr="00EE2C6E">
              <w:rPr>
                <w:lang w:val="ru-RU"/>
              </w:rPr>
              <w:t xml:space="preserve"> </w:t>
            </w:r>
            <w:r w:rsidRPr="00EE2C6E">
              <w:rPr>
                <w:rFonts w:ascii="Times New Roman" w:hAnsi="Times New Roman"/>
                <w:sz w:val="24"/>
                <w:szCs w:val="24"/>
              </w:rPr>
              <w:t>один экземпляр в формате «</w:t>
            </w:r>
            <w:r w:rsidRPr="00EE2C6E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EE2C6E">
              <w:rPr>
                <w:rFonts w:ascii="Times New Roman" w:hAnsi="Times New Roman"/>
                <w:sz w:val="24"/>
                <w:szCs w:val="24"/>
              </w:rPr>
              <w:t xml:space="preserve">» и один экземпляр в формате «PDF») </w:t>
            </w:r>
            <w:r w:rsidRPr="00EE2C6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E2C6E">
              <w:rPr>
                <w:rFonts w:ascii="Times New Roman" w:hAnsi="Times New Roman"/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  <w:p w14:paraId="6C15DE4F" w14:textId="77777777" w:rsidR="006C7BEE" w:rsidRPr="005F5301" w:rsidRDefault="006C7BEE" w:rsidP="0064635F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240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01">
              <w:rPr>
                <w:rFonts w:ascii="Times New Roman" w:hAnsi="Times New Roman"/>
                <w:sz w:val="24"/>
                <w:szCs w:val="24"/>
              </w:rPr>
              <w:t>Документы, подтверждающие соответствие Участника обязательным и квалификационным требованиям настоящего Извещения о запросе котировок (Приложение 4)</w:t>
            </w:r>
          </w:p>
          <w:p w14:paraId="017D8E31" w14:textId="77777777" w:rsidR="006C7BEE" w:rsidRPr="00492C2D" w:rsidRDefault="006C7BEE" w:rsidP="0064635F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240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C2D">
              <w:rPr>
                <w:rFonts w:ascii="Times New Roman" w:hAnsi="Times New Roman"/>
                <w:sz w:val="24"/>
                <w:szCs w:val="24"/>
              </w:rPr>
              <w:t>В составе ценового предложения должны быть предоставлены следующие документы :</w:t>
            </w:r>
          </w:p>
          <w:p w14:paraId="464FA425" w14:textId="784E979B" w:rsidR="006C7BEE" w:rsidRPr="00492C2D" w:rsidRDefault="006C7BEE" w:rsidP="0064635F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Pr="00492C2D">
              <w:t>Ценовое предложение в соответствии с инструкциями, приведенными в настоящей Документации по форме согласно Приложению 2.2. (один экземпляр в формате «EXCEL» и один экземпляр в формате «PDF»).</w:t>
            </w:r>
          </w:p>
          <w:p w14:paraId="78590617" w14:textId="1759BF14" w:rsidR="006C7BEE" w:rsidRPr="005F5301" w:rsidRDefault="006C7BEE" w:rsidP="0064635F">
            <w:pPr>
              <w:widowControl w:val="0"/>
              <w:autoSpaceDE w:val="0"/>
              <w:autoSpaceDN w:val="0"/>
              <w:adjustRightInd w:val="0"/>
              <w:spacing w:after="240"/>
              <w:ind w:left="175"/>
              <w:rPr>
                <w:i/>
              </w:rPr>
            </w:pPr>
            <w:r w:rsidRPr="005F5301">
              <w:rPr>
                <w:i/>
              </w:rPr>
              <w:t>Каждый документ, входящий в заявку</w:t>
            </w:r>
            <w:r>
              <w:rPr>
                <w:i/>
              </w:rPr>
              <w:t>,</w:t>
            </w:r>
            <w:r w:rsidRPr="005F5301">
              <w:rPr>
                <w:i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62832328" w:rsidR="006C7BEE" w:rsidRPr="00BE5FD9" w:rsidRDefault="006C7BEE" w:rsidP="00EB316D">
            <w:pPr>
              <w:keepNext/>
              <w:keepLines/>
              <w:ind w:left="90"/>
            </w:pPr>
            <w:proofErr w:type="spellStart"/>
            <w:r w:rsidRPr="005F5301">
              <w:rPr>
                <w:i/>
              </w:rPr>
              <w:t>Каждыи</w:t>
            </w:r>
            <w:proofErr w:type="spellEnd"/>
            <w:r w:rsidRPr="005F5301">
              <w:rPr>
                <w:i/>
              </w:rPr>
              <w:t>̆</w:t>
            </w:r>
            <w:r>
              <w:rPr>
                <w:i/>
              </w:rPr>
              <w:t xml:space="preserve"> </w:t>
            </w:r>
            <w:r w:rsidRPr="005F5301">
              <w:rPr>
                <w:i/>
              </w:rPr>
              <w:t xml:space="preserve">документ должен быть сохранен в </w:t>
            </w:r>
            <w:proofErr w:type="spellStart"/>
            <w:r w:rsidRPr="005F5301">
              <w:rPr>
                <w:i/>
              </w:rPr>
              <w:t>отдельныи</w:t>
            </w:r>
            <w:proofErr w:type="spellEnd"/>
            <w:r w:rsidRPr="005F5301">
              <w:rPr>
                <w:i/>
              </w:rPr>
              <w:t xml:space="preserve">̆ </w:t>
            </w:r>
            <w:proofErr w:type="spellStart"/>
            <w:r w:rsidRPr="005F5301">
              <w:rPr>
                <w:i/>
              </w:rPr>
              <w:t>файл</w:t>
            </w:r>
            <w:proofErr w:type="spellEnd"/>
            <w:r w:rsidRPr="005F5301">
              <w:rPr>
                <w:i/>
              </w:rPr>
              <w:t>. Весь пакет файлов может быть заархивирован в формат «</w:t>
            </w:r>
            <w:proofErr w:type="spellStart"/>
            <w:r w:rsidRPr="005F5301">
              <w:rPr>
                <w:i/>
                <w:lang w:val="en-US"/>
              </w:rPr>
              <w:t>rar</w:t>
            </w:r>
            <w:proofErr w:type="spellEnd"/>
            <w:r w:rsidRPr="005F5301">
              <w:rPr>
                <w:i/>
              </w:rPr>
              <w:t>» «или «</w:t>
            </w:r>
            <w:r w:rsidRPr="005F5301">
              <w:rPr>
                <w:i/>
                <w:lang w:val="en-US"/>
              </w:rPr>
              <w:t>zip</w:t>
            </w:r>
            <w:r w:rsidRPr="005F5301">
              <w:rPr>
                <w:i/>
              </w:rPr>
              <w:t>».</w:t>
            </w:r>
          </w:p>
        </w:tc>
      </w:tr>
      <w:tr w:rsidR="006C7BE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197B5755" w:rsidR="006C7BEE" w:rsidRPr="009F4785" w:rsidRDefault="006C7BEE" w:rsidP="005B03D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Заявки Участниками должны применяться общепринятые обозначения и наименования в соответствии с требованиями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0C312840" w14:textId="5CE81EE0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6C7BEE" w:rsidRPr="009F4785" w:rsidRDefault="006C7BE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C7BE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6C7BEE" w:rsidRPr="009F4785" w:rsidRDefault="006C7BE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6C7BE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6C7BEE" w:rsidRPr="009F4785" w:rsidRDefault="006C7BE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4F78E064" w14:textId="77777777" w:rsidR="004E5C68" w:rsidRPr="00F65502" w:rsidRDefault="004E5C68" w:rsidP="004E5C68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Pr="00F65502">
              <w:rPr>
                <w:color w:val="000000" w:themeColor="text1"/>
              </w:rPr>
              <w:t>е применяется</w:t>
            </w:r>
          </w:p>
          <w:p w14:paraId="5D491C79" w14:textId="60747858" w:rsidR="006C7BEE" w:rsidRPr="009F4785" w:rsidRDefault="006C7BE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6C7BE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6C7BEE" w:rsidRPr="009F4785" w:rsidRDefault="006C7BE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35323DA4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й документации (Приложение № 1.2.) к документации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36430AF" w14:textId="2E9FFC13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6C7BEE" w:rsidRPr="00D73780" w:rsidRDefault="006C7BE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6C7BEE" w:rsidRPr="009F4785" w:rsidRDefault="006C7BE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6C7BEE" w:rsidRPr="009F4785" w:rsidRDefault="006C7BE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6C7BEE" w:rsidRDefault="006C7BE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6C7BEE" w:rsidRPr="003808D0" w:rsidRDefault="006C7BEE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6C7BE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6C7BEE" w:rsidRPr="009F4785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6C7BEE" w:rsidRPr="009F4785" w:rsidRDefault="006C7BE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6C7BEE" w:rsidRPr="009F4785" w:rsidRDefault="006C7BE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6C7BEE" w:rsidRPr="009F4785" w:rsidRDefault="006C7BE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6C7BEE" w:rsidRPr="009F4785" w:rsidRDefault="006C7BE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6C7BEE" w:rsidRPr="009F4785" w:rsidRDefault="006C7BE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6C7BEE" w:rsidRPr="009F4785" w:rsidRDefault="006C7BE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2A0A0FA4" w:rsidR="006C7BEE" w:rsidRPr="009F4785" w:rsidRDefault="006C7BEE" w:rsidP="00275ED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документацией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 Извещению (если это установлено в п. 37)</w:t>
            </w:r>
          </w:p>
          <w:p w14:paraId="3E4F249D" w14:textId="77777777" w:rsidR="006C7BEE" w:rsidRPr="009F4785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6C7BEE" w:rsidRPr="009F4785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6C7BEE" w:rsidRPr="009F4785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6C7BEE" w:rsidRPr="00714208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6C7BEE" w:rsidRPr="00A04447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6C7BEE" w:rsidRPr="00A04447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1A80AE28" w:rsidR="006C7BEE" w:rsidRPr="009F4785" w:rsidRDefault="006C7BE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6C7BE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6C7BEE" w:rsidRPr="002441D2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6C7BEE" w:rsidRPr="009F4785" w:rsidRDefault="006C7BE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6C7BEE" w:rsidRPr="009F4785" w:rsidRDefault="006C7BE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6C7BEE" w:rsidRPr="009F4785" w:rsidRDefault="006C7BE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6C7BEE" w:rsidRPr="009F4785" w:rsidRDefault="006C7BE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6C7BEE" w:rsidRPr="009F4785" w:rsidRDefault="006C7BE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6C7BEE" w:rsidRPr="009F4785" w:rsidRDefault="006C7BE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6C7BEE" w:rsidRPr="009F4785" w:rsidRDefault="006C7BE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6C7BEE" w:rsidRPr="009F4785" w:rsidRDefault="006C7BE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6C7BEE" w:rsidRPr="009F4785" w:rsidRDefault="006C7BE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6C7BEE" w:rsidRPr="009F4785" w:rsidRDefault="006C7BE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осуществление действий от имени Участника.</w:t>
            </w:r>
          </w:p>
          <w:p w14:paraId="0735C4A1" w14:textId="77777777" w:rsidR="006C7BEE" w:rsidRPr="009F4785" w:rsidRDefault="006C7BE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6C7BEE" w:rsidRPr="009F4785" w:rsidRDefault="006C7BE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6C7BEE" w:rsidRPr="00FA66CA" w:rsidRDefault="006C7BE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и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6C7BEE" w:rsidRPr="009F4785" w:rsidRDefault="006C7BE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6C7BE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6C7BEE" w:rsidRPr="009F4785" w:rsidRDefault="006C7BE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требований к обеспечению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6C7BEE" w:rsidRPr="009F4785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2182BE76" w:rsidR="006C7BEE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овий продукции, сроков поставки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14:paraId="173C063E" w14:textId="4E96D7B2" w:rsidR="006C7BEE" w:rsidRPr="0078078B" w:rsidRDefault="006C7BE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C7BE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6C7BEE" w:rsidRPr="009F4785" w:rsidRDefault="006C7BE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6C7BEE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6C7BEE" w:rsidRPr="009F4785" w:rsidRDefault="006C7BE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6C7BEE" w:rsidRPr="00037114" w:rsidRDefault="006C7BEE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6C7BEE" w:rsidRPr="009F4785" w:rsidRDefault="006C7BEE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7BEE" w:rsidRPr="009F4785" w14:paraId="021B2C36" w14:textId="77777777" w:rsidTr="00C8760F">
        <w:trPr>
          <w:trHeight w:val="891"/>
        </w:trPr>
        <w:tc>
          <w:tcPr>
            <w:tcW w:w="709" w:type="dxa"/>
            <w:vAlign w:val="center"/>
          </w:tcPr>
          <w:p w14:paraId="6CA181A3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6C7BEE" w:rsidRPr="009F4785" w:rsidRDefault="006C7BEE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6C7BEE" w:rsidRPr="009F4785" w:rsidRDefault="006C7BEE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6318D580" w14:textId="5F4E3074" w:rsidR="006C7BEE" w:rsidRDefault="006C7BEE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>
              <w:t xml:space="preserve"> </w:t>
            </w:r>
          </w:p>
          <w:p w14:paraId="607A8523" w14:textId="77777777" w:rsidR="006C7BEE" w:rsidRDefault="006C7BEE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 w:rsidRPr="004E5C68">
              <w:t>Не принимаются</w:t>
            </w:r>
          </w:p>
          <w:p w14:paraId="140F0B91" w14:textId="77777777" w:rsidR="006C7BEE" w:rsidRPr="001A4EF6" w:rsidRDefault="006C7BEE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</w:p>
          <w:p w14:paraId="3A705289" w14:textId="77777777" w:rsidR="006C7BEE" w:rsidRPr="004E5C68" w:rsidRDefault="006C7BEE" w:rsidP="004E5C6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6C7BE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203B6882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6C7BEE" w:rsidRPr="009F4785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6C7BEE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6C7BEE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3E47BEFF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</w:t>
            </w:r>
            <w:r>
              <w:rPr>
                <w:color w:val="000000" w:themeColor="text1"/>
              </w:rPr>
              <w:t>запроса котировок</w:t>
            </w:r>
            <w:r w:rsidRPr="0087680D">
              <w:rPr>
                <w:color w:val="000000" w:themeColor="text1"/>
              </w:rPr>
              <w:t xml:space="preserve">, открытого </w:t>
            </w:r>
            <w:r>
              <w:rPr>
                <w:color w:val="000000" w:themeColor="text1"/>
              </w:rPr>
              <w:t>запроса котировок</w:t>
            </w:r>
            <w:r w:rsidRPr="0087680D">
              <w:rPr>
                <w:color w:val="000000" w:themeColor="text1"/>
              </w:rPr>
              <w:t xml:space="preserve">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</w:t>
            </w:r>
            <w:proofErr w:type="gramEnd"/>
            <w:r w:rsidRPr="0087680D">
              <w:rPr>
                <w:color w:val="000000" w:themeColor="text1"/>
              </w:rPr>
              <w:t>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6C7BEE" w:rsidRPr="0087680D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</w:t>
            </w:r>
            <w:r w:rsidRPr="0087680D">
              <w:rPr>
                <w:color w:val="000000" w:themeColor="text1"/>
              </w:rPr>
              <w:lastRenderedPageBreak/>
              <w:t>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6C7BEE" w:rsidRPr="009F4785" w:rsidRDefault="006C7BE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6C7BEE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6C7BEE" w:rsidRPr="00854152" w:rsidRDefault="006C7BEE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6C7BEE" w:rsidRPr="009F4785" w:rsidRDefault="006C7BEE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6B53C18F" w14:textId="771ED173" w:rsidR="006C7BEE" w:rsidRDefault="006C7BEE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Запроса котировок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  <w:r>
              <w:rPr>
                <w:color w:val="000000" w:themeColor="text1"/>
              </w:rPr>
              <w:t>/</w:t>
            </w:r>
          </w:p>
          <w:p w14:paraId="07357EDE" w14:textId="5F06D7AD" w:rsidR="006C7BEE" w:rsidRPr="009F4785" w:rsidRDefault="006C7BEE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6C7BEE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6C7BEE" w:rsidRPr="00854152" w:rsidRDefault="006C7BEE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6C7BEE" w:rsidRPr="009F4785" w:rsidRDefault="006C7BEE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136F2BD0" w:rsidR="006C7BEE" w:rsidRPr="009F4785" w:rsidRDefault="006C7BEE" w:rsidP="004E5C68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4E5C68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4E5C68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>
              <w:rPr>
                <w:color w:val="000000" w:themeColor="text1"/>
              </w:rPr>
              <w:t xml:space="preserve">ствии с </w:t>
            </w:r>
            <w:proofErr w:type="spellStart"/>
            <w:r>
              <w:rPr>
                <w:color w:val="000000" w:themeColor="text1"/>
              </w:rPr>
              <w:t>заявкои</w:t>
            </w:r>
            <w:proofErr w:type="spellEnd"/>
            <w:r>
              <w:rPr>
                <w:color w:val="000000" w:themeColor="text1"/>
              </w:rPr>
              <w:t>̆ победителя.</w:t>
            </w:r>
          </w:p>
        </w:tc>
      </w:tr>
      <w:tr w:rsidR="006C7BE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6C7BEE" w:rsidRPr="009F4785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6C7BEE" w:rsidRPr="009F4785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E288561" w:rsidR="006C7BEE" w:rsidRPr="009F4785" w:rsidRDefault="006C7BE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 ЕИС итогового </w:t>
            </w:r>
            <w:r w:rsidR="004E5C68">
              <w:rPr>
                <w:color w:val="000000" w:themeColor="text1"/>
                <w:sz w:val="24"/>
                <w:szCs w:val="24"/>
              </w:rPr>
              <w:t>протокола результатов закупки.</w:t>
            </w:r>
          </w:p>
          <w:p w14:paraId="4494A139" w14:textId="77777777" w:rsidR="006C7BEE" w:rsidRPr="009F4785" w:rsidRDefault="006C7BE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6C7BEE" w:rsidRPr="009F4785" w:rsidRDefault="006C7BE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6C7BE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6C7BEE" w:rsidRPr="009F4785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договор, уклонившимся </w:t>
            </w:r>
            <w:r w:rsidRPr="009F4785">
              <w:rPr>
                <w:b/>
                <w:color w:val="000000" w:themeColor="text1"/>
              </w:rPr>
              <w:lastRenderedPageBreak/>
              <w:t>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6C7BEE" w:rsidRPr="009F4785" w:rsidRDefault="006C7BE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6C7BEE" w:rsidRPr="009F4785" w:rsidRDefault="006C7BE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6C7BEE" w:rsidRPr="009F4785" w:rsidRDefault="006C7BE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6C7BEE" w:rsidRPr="009F4785" w:rsidRDefault="006C7BE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6C7BEE" w:rsidRPr="009F4785" w:rsidRDefault="006C7BE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6C7BEE" w:rsidRPr="009F4785" w:rsidRDefault="006C7BE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6C7BEE" w:rsidRPr="009F4785" w:rsidRDefault="006C7BE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6C7BEE" w:rsidRPr="009F4785" w:rsidRDefault="006C7BE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6C7BEE" w:rsidRPr="009F4785" w:rsidRDefault="006C7BE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6C7BEE" w:rsidRPr="009F4785" w:rsidRDefault="006C7BE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6C7BEE" w:rsidRPr="009F4785" w:rsidRDefault="006C7BE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6C7BEE" w:rsidRPr="009F4785" w:rsidRDefault="006C7BE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6C7BEE" w:rsidRPr="009F4785" w:rsidRDefault="006C7BE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6C7BEE" w:rsidRPr="009F4785" w:rsidRDefault="006C7BE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6C7BEE" w:rsidRPr="009F4785" w:rsidRDefault="006C7BE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6C7BEE" w:rsidRPr="009F4785" w:rsidRDefault="006C7BE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6C7BE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6C7BEE" w:rsidRPr="009F4785" w:rsidRDefault="006C7BE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6C7BEE" w:rsidRPr="009F4785" w:rsidRDefault="006C7BE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26" w:name="_Toc422209990"/>
            <w:bookmarkStart w:id="27" w:name="_Toc422226810"/>
            <w:bookmarkStart w:id="28" w:name="_Toc422244162"/>
            <w:bookmarkStart w:id="29" w:name="_Toc515552704"/>
            <w:bookmarkStart w:id="3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6C7BEE" w:rsidRPr="009F4785" w:rsidRDefault="006C7BE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6C7BEE" w:rsidRPr="009F4785" w:rsidRDefault="006C7BE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6C7BEE" w:rsidRPr="009F4785" w:rsidRDefault="006C7BE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6C7BEE" w:rsidRPr="009F4785" w:rsidRDefault="006C7BE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6C7BEE" w:rsidRPr="009F4785" w:rsidRDefault="006C7BE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6C7BEE" w:rsidRPr="00AD4CDB" w:rsidRDefault="006C7BE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E87AC" w14:textId="77777777" w:rsidR="00EF3395" w:rsidRDefault="00EF3395" w:rsidP="001C56F5">
      <w:pPr>
        <w:spacing w:after="0"/>
      </w:pPr>
      <w:r>
        <w:separator/>
      </w:r>
    </w:p>
  </w:endnote>
  <w:endnote w:type="continuationSeparator" w:id="0">
    <w:p w14:paraId="08BFB6B3" w14:textId="77777777" w:rsidR="00EF3395" w:rsidRDefault="00EF3395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312E3" w14:textId="77777777" w:rsidR="00EF3395" w:rsidRDefault="00EF3395" w:rsidP="001C56F5">
      <w:pPr>
        <w:spacing w:after="0"/>
      </w:pPr>
      <w:r>
        <w:separator/>
      </w:r>
    </w:p>
  </w:footnote>
  <w:footnote w:type="continuationSeparator" w:id="0">
    <w:p w14:paraId="10DC3B6A" w14:textId="77777777" w:rsidR="00EF3395" w:rsidRDefault="00EF3395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760F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8B962A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CE97B50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88435EB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12F32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8A7632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5"/>
  </w:num>
  <w:num w:numId="12">
    <w:abstractNumId w:val="21"/>
  </w:num>
  <w:num w:numId="13">
    <w:abstractNumId w:val="33"/>
  </w:num>
  <w:num w:numId="14">
    <w:abstractNumId w:val="20"/>
  </w:num>
  <w:num w:numId="15">
    <w:abstractNumId w:val="17"/>
  </w:num>
  <w:num w:numId="16">
    <w:abstractNumId w:val="23"/>
  </w:num>
  <w:num w:numId="17">
    <w:abstractNumId w:val="11"/>
  </w:num>
  <w:num w:numId="18">
    <w:abstractNumId w:val="37"/>
  </w:num>
  <w:num w:numId="19">
    <w:abstractNumId w:val="5"/>
  </w:num>
  <w:num w:numId="20">
    <w:abstractNumId w:val="15"/>
  </w:num>
  <w:num w:numId="21">
    <w:abstractNumId w:val="36"/>
  </w:num>
  <w:num w:numId="22">
    <w:abstractNumId w:val="6"/>
  </w:num>
  <w:num w:numId="23">
    <w:abstractNumId w:val="39"/>
  </w:num>
  <w:num w:numId="24">
    <w:abstractNumId w:val="28"/>
  </w:num>
  <w:num w:numId="25">
    <w:abstractNumId w:val="3"/>
  </w:num>
  <w:num w:numId="26">
    <w:abstractNumId w:val="8"/>
  </w:num>
  <w:num w:numId="27">
    <w:abstractNumId w:val="34"/>
  </w:num>
  <w:num w:numId="28">
    <w:abstractNumId w:val="19"/>
  </w:num>
  <w:num w:numId="29">
    <w:abstractNumId w:val="7"/>
  </w:num>
  <w:num w:numId="30">
    <w:abstractNumId w:val="30"/>
  </w:num>
  <w:num w:numId="31">
    <w:abstractNumId w:val="32"/>
  </w:num>
  <w:num w:numId="32">
    <w:abstractNumId w:val="38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22"/>
  </w:num>
  <w:num w:numId="38">
    <w:abstractNumId w:val="31"/>
  </w:num>
  <w:num w:numId="39">
    <w:abstractNumId w:val="27"/>
  </w:num>
  <w:num w:numId="40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CE8"/>
    <w:rsid w:val="00020DAE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249"/>
    <w:rsid w:val="000A3DC6"/>
    <w:rsid w:val="000A527D"/>
    <w:rsid w:val="000A56C5"/>
    <w:rsid w:val="000A73A0"/>
    <w:rsid w:val="000B0F93"/>
    <w:rsid w:val="000B1CE4"/>
    <w:rsid w:val="000B1E63"/>
    <w:rsid w:val="000B1F6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E0A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4EF6"/>
    <w:rsid w:val="001A5BB1"/>
    <w:rsid w:val="001A6D22"/>
    <w:rsid w:val="001B06B6"/>
    <w:rsid w:val="001B0CF6"/>
    <w:rsid w:val="001B0DB2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C4C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C86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64A1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ED8"/>
    <w:rsid w:val="002767A9"/>
    <w:rsid w:val="00276C5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F4F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A69"/>
    <w:rsid w:val="002B705E"/>
    <w:rsid w:val="002C04A8"/>
    <w:rsid w:val="002C080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23B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0D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03"/>
    <w:rsid w:val="00390A90"/>
    <w:rsid w:val="0039141D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A6D9F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37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C9B"/>
    <w:rsid w:val="00486313"/>
    <w:rsid w:val="00486DFA"/>
    <w:rsid w:val="00487A43"/>
    <w:rsid w:val="004901A1"/>
    <w:rsid w:val="00490D4B"/>
    <w:rsid w:val="00492C2D"/>
    <w:rsid w:val="0049333A"/>
    <w:rsid w:val="0049435E"/>
    <w:rsid w:val="00494880"/>
    <w:rsid w:val="00494D0E"/>
    <w:rsid w:val="00496206"/>
    <w:rsid w:val="004970BA"/>
    <w:rsid w:val="004A001E"/>
    <w:rsid w:val="004A00D0"/>
    <w:rsid w:val="004A098A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9D6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1A77"/>
    <w:rsid w:val="004E23B8"/>
    <w:rsid w:val="004E3B30"/>
    <w:rsid w:val="004E5C68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46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B74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3D8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180"/>
    <w:rsid w:val="005E7308"/>
    <w:rsid w:val="005E7CD5"/>
    <w:rsid w:val="005F314D"/>
    <w:rsid w:val="005F45B4"/>
    <w:rsid w:val="005F5164"/>
    <w:rsid w:val="005F59AD"/>
    <w:rsid w:val="005F633C"/>
    <w:rsid w:val="005F67E8"/>
    <w:rsid w:val="005F6A3C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35F"/>
    <w:rsid w:val="00646583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1058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B40"/>
    <w:rsid w:val="006B2EA0"/>
    <w:rsid w:val="006B300D"/>
    <w:rsid w:val="006B4AA9"/>
    <w:rsid w:val="006B59B7"/>
    <w:rsid w:val="006B5BBF"/>
    <w:rsid w:val="006B5DC2"/>
    <w:rsid w:val="006B6449"/>
    <w:rsid w:val="006C2901"/>
    <w:rsid w:val="006C4FC6"/>
    <w:rsid w:val="006C5B39"/>
    <w:rsid w:val="006C69F3"/>
    <w:rsid w:val="006C7404"/>
    <w:rsid w:val="006C7AA8"/>
    <w:rsid w:val="006C7BEE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234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0FC"/>
    <w:rsid w:val="00762258"/>
    <w:rsid w:val="00763A08"/>
    <w:rsid w:val="00765763"/>
    <w:rsid w:val="007657F6"/>
    <w:rsid w:val="00765B0A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99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311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FDF"/>
    <w:rsid w:val="00834CD9"/>
    <w:rsid w:val="00835381"/>
    <w:rsid w:val="00837456"/>
    <w:rsid w:val="00837654"/>
    <w:rsid w:val="00840DB5"/>
    <w:rsid w:val="00840E2C"/>
    <w:rsid w:val="00842314"/>
    <w:rsid w:val="008439AE"/>
    <w:rsid w:val="0084467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565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046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5B1"/>
    <w:rsid w:val="00905ADF"/>
    <w:rsid w:val="00907977"/>
    <w:rsid w:val="00907B6D"/>
    <w:rsid w:val="00907E3C"/>
    <w:rsid w:val="00907F1D"/>
    <w:rsid w:val="00911BF9"/>
    <w:rsid w:val="0091670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0621"/>
    <w:rsid w:val="0096109D"/>
    <w:rsid w:val="00961408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4F13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D53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595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2AC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3873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CED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95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012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6EE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769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47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7A9"/>
    <w:rsid w:val="00C81B1A"/>
    <w:rsid w:val="00C81E15"/>
    <w:rsid w:val="00C84109"/>
    <w:rsid w:val="00C8626F"/>
    <w:rsid w:val="00C8760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1F4D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38C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B1A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2AF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56B6"/>
    <w:rsid w:val="00DB6F7E"/>
    <w:rsid w:val="00DC007B"/>
    <w:rsid w:val="00DC057C"/>
    <w:rsid w:val="00DC170A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81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FA0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EE3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32B4"/>
    <w:rsid w:val="00EA5134"/>
    <w:rsid w:val="00EA6040"/>
    <w:rsid w:val="00EA6D14"/>
    <w:rsid w:val="00EB01BF"/>
    <w:rsid w:val="00EB021E"/>
    <w:rsid w:val="00EB05CE"/>
    <w:rsid w:val="00EB316D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696"/>
    <w:rsid w:val="00EE2A2B"/>
    <w:rsid w:val="00EE2C6E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395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57C9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C32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3C21"/>
    <w:rsid w:val="00FC547C"/>
    <w:rsid w:val="00FC6AD7"/>
    <w:rsid w:val="00FC7491"/>
    <w:rsid w:val="00FC7BAA"/>
    <w:rsid w:val="00FD0264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D"/>
    <w:rsid w:val="00FE64A1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7ADA4-197C-464F-B95D-EA794E2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21</Pages>
  <Words>5308</Words>
  <Characters>36143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41369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97</cp:revision>
  <cp:lastPrinted>2019-02-25T08:46:00Z</cp:lastPrinted>
  <dcterms:created xsi:type="dcterms:W3CDTF">2019-02-07T06:22:00Z</dcterms:created>
  <dcterms:modified xsi:type="dcterms:W3CDTF">2020-02-05T06:32:00Z</dcterms:modified>
</cp:coreProperties>
</file>